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1BB3" w:rsidRPr="00B829EB" w:rsidP="00D66006">
      <w:pPr>
        <w:pStyle w:val="Title"/>
        <w:ind w:left="6372"/>
        <w:jc w:val="right"/>
        <w:rPr>
          <w:b w:val="0"/>
          <w:szCs w:val="28"/>
        </w:rPr>
      </w:pPr>
      <w:r w:rsidRPr="00B829EB">
        <w:rPr>
          <w:szCs w:val="28"/>
          <w:lang w:eastAsia="ru-RU"/>
        </w:rPr>
        <w:t xml:space="preserve">       </w:t>
      </w:r>
      <w:r w:rsidRPr="00B829EB" w:rsidR="00972846">
        <w:rPr>
          <w:szCs w:val="28"/>
          <w:lang w:val="ru-RU" w:eastAsia="ru-RU"/>
        </w:rPr>
        <w:t xml:space="preserve"> </w:t>
      </w:r>
      <w:r w:rsidRPr="00B829EB">
        <w:rPr>
          <w:b w:val="0"/>
          <w:szCs w:val="28"/>
        </w:rPr>
        <w:t>Дело № 5-</w:t>
      </w:r>
      <w:r w:rsidR="000D7597">
        <w:rPr>
          <w:b w:val="0"/>
          <w:szCs w:val="28"/>
          <w:lang w:val="ru-RU"/>
        </w:rPr>
        <w:t>340</w:t>
      </w:r>
      <w:r w:rsidRPr="00B829EB">
        <w:rPr>
          <w:b w:val="0"/>
          <w:szCs w:val="28"/>
        </w:rPr>
        <w:t>-040</w:t>
      </w:r>
      <w:r w:rsidRPr="00B829EB" w:rsidR="00D66006">
        <w:rPr>
          <w:b w:val="0"/>
          <w:szCs w:val="28"/>
          <w:lang w:val="ru-RU"/>
        </w:rPr>
        <w:t>2</w:t>
      </w:r>
      <w:r w:rsidRPr="00B829EB">
        <w:rPr>
          <w:b w:val="0"/>
          <w:szCs w:val="28"/>
        </w:rPr>
        <w:t>/20</w:t>
      </w:r>
      <w:r w:rsidRPr="00B829EB">
        <w:rPr>
          <w:b w:val="0"/>
          <w:szCs w:val="28"/>
          <w:lang w:val="ru-RU"/>
        </w:rPr>
        <w:t>2</w:t>
      </w:r>
      <w:r w:rsidRPr="00B829EB" w:rsidR="00D66006">
        <w:rPr>
          <w:b w:val="0"/>
          <w:szCs w:val="28"/>
          <w:lang w:val="ru-RU"/>
        </w:rPr>
        <w:t>6</w:t>
      </w:r>
      <w:r w:rsidRPr="00B829EB">
        <w:rPr>
          <w:b w:val="0"/>
          <w:szCs w:val="28"/>
        </w:rPr>
        <w:t xml:space="preserve">  </w:t>
      </w:r>
    </w:p>
    <w:p w:rsidR="00FD1BB3" w:rsidRPr="00B829EB" w:rsidP="00D66006">
      <w:pPr>
        <w:pStyle w:val="Title"/>
        <w:ind w:left="5670"/>
        <w:jc w:val="right"/>
        <w:rPr>
          <w:b w:val="0"/>
          <w:bCs w:val="0"/>
          <w:szCs w:val="28"/>
        </w:rPr>
      </w:pPr>
      <w:r w:rsidRPr="00B829EB">
        <w:rPr>
          <w:b w:val="0"/>
          <w:szCs w:val="28"/>
        </w:rPr>
        <w:t xml:space="preserve">УИД </w:t>
      </w:r>
      <w:r w:rsidRPr="000D7597" w:rsidR="000D7597">
        <w:rPr>
          <w:b w:val="0"/>
          <w:bCs w:val="0"/>
          <w:szCs w:val="28"/>
        </w:rPr>
        <w:t>86MS0031-01-2026-003919-12</w:t>
      </w:r>
    </w:p>
    <w:p w:rsidR="00FD1BB3" w:rsidRPr="00B829EB" w:rsidP="00FD1BB3">
      <w:pPr>
        <w:pStyle w:val="Title"/>
        <w:ind w:left="5670"/>
        <w:rPr>
          <w:b w:val="0"/>
          <w:bCs w:val="0"/>
          <w:szCs w:val="28"/>
        </w:rPr>
      </w:pPr>
    </w:p>
    <w:p w:rsidR="00972846" w:rsidRPr="00B829EB" w:rsidP="00FD1BB3">
      <w:pPr>
        <w:pStyle w:val="Title"/>
        <w:jc w:val="left"/>
        <w:rPr>
          <w:b w:val="0"/>
          <w:szCs w:val="28"/>
        </w:rPr>
      </w:pPr>
      <w:r w:rsidRPr="00B829EB">
        <w:rPr>
          <w:b w:val="0"/>
          <w:szCs w:val="28"/>
          <w:lang w:val="ru-RU"/>
        </w:rPr>
        <w:t xml:space="preserve">                                                     </w:t>
      </w:r>
      <w:r w:rsidRPr="00B829EB">
        <w:rPr>
          <w:b w:val="0"/>
          <w:szCs w:val="28"/>
        </w:rPr>
        <w:t>ПОСТАНОВЛЕНИЕ</w:t>
      </w:r>
    </w:p>
    <w:p w:rsidR="00972846" w:rsidRPr="00B829EB" w:rsidP="00972846">
      <w:pPr>
        <w:pStyle w:val="Title"/>
        <w:rPr>
          <w:b w:val="0"/>
          <w:szCs w:val="28"/>
        </w:rPr>
      </w:pPr>
      <w:r w:rsidRPr="00B829EB">
        <w:rPr>
          <w:b w:val="0"/>
          <w:szCs w:val="28"/>
        </w:rPr>
        <w:t>по делу об административном правонарушении</w:t>
      </w:r>
    </w:p>
    <w:p w:rsidR="00972846" w:rsidRPr="00B829EB" w:rsidP="00972846">
      <w:pPr>
        <w:pStyle w:val="Title"/>
        <w:rPr>
          <w:b w:val="0"/>
          <w:szCs w:val="28"/>
        </w:rPr>
      </w:pPr>
    </w:p>
    <w:p w:rsidR="00972846" w:rsidRPr="00B829EB" w:rsidP="009728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829EB" w:rsidR="00996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2026</w:t>
      </w:r>
      <w:r w:rsidRPr="00B829EB">
        <w:rPr>
          <w:rFonts w:ascii="Times New Roman" w:hAnsi="Times New Roman" w:cs="Times New Roman"/>
          <w:sz w:val="28"/>
          <w:szCs w:val="28"/>
        </w:rPr>
        <w:t xml:space="preserve"> года                                  </w:t>
      </w:r>
      <w:r w:rsidR="007373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 </w:t>
      </w:r>
      <w:r w:rsidRPr="00B829EB">
        <w:rPr>
          <w:rFonts w:ascii="Times New Roman" w:hAnsi="Times New Roman" w:cs="Times New Roman"/>
          <w:sz w:val="28"/>
          <w:szCs w:val="28"/>
        </w:rPr>
        <w:t>пгт. Междуреченский</w:t>
      </w:r>
    </w:p>
    <w:p w:rsidR="000D7597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Мировой судья судебного участка № 1 Кондинского судебного района Ханты-Мансийского автономного округа – Югры Чех Е.В., исполняющий обязанности мирового судьи судебного участка № 2 Кондинского судебного </w:t>
      </w: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района Ханты-Мансийского автономного округа – Югры,</w:t>
      </w:r>
    </w:p>
    <w:p w:rsidR="00074F5C" w:rsidRPr="00B829EB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участием  </w:t>
      </w:r>
      <w:r w:rsidRPr="00B829EB" w:rsidR="009728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лица, в отношении которого ведется производство по делу об административном правонарушении,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</w:t>
      </w:r>
    </w:p>
    <w:p w:rsidR="00CE57A6" w:rsidRPr="00B829EB" w:rsidP="007F2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в отношении</w:t>
      </w:r>
      <w:r w:rsidRPr="00B829EB" w:rsidR="007F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CE57A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привлекавше</w:t>
      </w:r>
      <w:r w:rsidRPr="00B829EB" w:rsidR="00AD42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гося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 по главе 19 Кодекса Российской Федерации об административных правонарушениях, </w:t>
      </w:r>
    </w:p>
    <w:p w:rsidR="00074F5C" w:rsidRPr="00B829EB" w:rsidP="00074F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D1D" w:rsidRPr="00B829EB" w:rsidP="00A12D1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  <w:lang w:eastAsia="x-none"/>
        </w:rPr>
        <w:t>Кораблин А.С.</w:t>
      </w:r>
      <w:r w:rsidRPr="00B829EB" w:rsidR="00B11DDE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 xml:space="preserve">являясь лицом, в отношении которого установлен административный надзор и ограничения, возложенные решением </w:t>
      </w:r>
      <w:r w:rsidRPr="00B829EB" w:rsidR="008B2BFF">
        <w:rPr>
          <w:sz w:val="28"/>
          <w:szCs w:val="28"/>
          <w:lang w:val="x-none" w:eastAsia="x-none"/>
        </w:rPr>
        <w:t>Салаватского городского суда Республики Башкортостан</w:t>
      </w:r>
      <w:r w:rsidRPr="00B829EB" w:rsidR="0002386D">
        <w:rPr>
          <w:sz w:val="28"/>
          <w:szCs w:val="28"/>
          <w:lang w:val="x-none" w:eastAsia="x-none"/>
        </w:rPr>
        <w:t xml:space="preserve"> </w:t>
      </w:r>
      <w:r w:rsidRPr="00B829EB" w:rsidR="0067672F">
        <w:rPr>
          <w:sz w:val="28"/>
          <w:szCs w:val="28"/>
          <w:lang w:val="x-none" w:eastAsia="x-none"/>
        </w:rPr>
        <w:t xml:space="preserve">от </w:t>
      </w:r>
      <w:r w:rsidRPr="00B829EB" w:rsidR="008B2BFF">
        <w:rPr>
          <w:sz w:val="28"/>
          <w:szCs w:val="28"/>
          <w:lang w:eastAsia="x-none"/>
        </w:rPr>
        <w:t>23.11.2022</w:t>
      </w:r>
      <w:r w:rsidRPr="00B829EB" w:rsidR="006977B4">
        <w:rPr>
          <w:sz w:val="28"/>
          <w:szCs w:val="28"/>
          <w:lang w:eastAsia="x-none"/>
        </w:rPr>
        <w:t xml:space="preserve">, вступившим в законную силу 08.12.2022, </w:t>
      </w:r>
      <w:r w:rsidRPr="00B829EB" w:rsidR="00AB5031">
        <w:rPr>
          <w:sz w:val="28"/>
          <w:szCs w:val="28"/>
          <w:lang w:eastAsia="x-none"/>
        </w:rPr>
        <w:t xml:space="preserve">и дополненные решением Кондинского районного суда от </w:t>
      </w:r>
      <w:r w:rsidRPr="00B829EB" w:rsidR="006977B4">
        <w:rPr>
          <w:sz w:val="28"/>
          <w:szCs w:val="28"/>
          <w:lang w:eastAsia="x-none"/>
        </w:rPr>
        <w:t>15.05.2024</w:t>
      </w:r>
      <w:r w:rsidRPr="00B829EB" w:rsidR="00AB5031">
        <w:rPr>
          <w:sz w:val="28"/>
          <w:szCs w:val="28"/>
          <w:lang w:eastAsia="x-none"/>
        </w:rPr>
        <w:t xml:space="preserve">, вступившим в законную силу </w:t>
      </w:r>
      <w:r w:rsidRPr="00B829EB" w:rsidR="006977B4">
        <w:rPr>
          <w:sz w:val="28"/>
          <w:szCs w:val="28"/>
          <w:lang w:eastAsia="x-none"/>
        </w:rPr>
        <w:t>16.07.2024</w:t>
      </w:r>
      <w:r w:rsidRPr="00B829EB" w:rsidR="00AB5031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в том числе в виде запрета пребывания вне жилого помещения, являющегося местом жительства или пребывания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FD1BB3">
        <w:rPr>
          <w:sz w:val="28"/>
          <w:szCs w:val="28"/>
          <w:lang w:eastAsia="x-none"/>
        </w:rPr>
        <w:t xml:space="preserve">в период с </w:t>
      </w:r>
      <w:r w:rsidRPr="00B829EB" w:rsidR="0043160C">
        <w:rPr>
          <w:sz w:val="28"/>
          <w:szCs w:val="28"/>
          <w:lang w:eastAsia="x-none"/>
        </w:rPr>
        <w:t>21</w:t>
      </w:r>
      <w:r w:rsidRPr="00B829EB" w:rsidR="00D22F10">
        <w:rPr>
          <w:sz w:val="28"/>
          <w:szCs w:val="28"/>
          <w:lang w:eastAsia="x-none"/>
        </w:rPr>
        <w:t>.00 час</w:t>
      </w:r>
      <w:r w:rsidRPr="00B829EB" w:rsidR="0043160C">
        <w:rPr>
          <w:sz w:val="28"/>
          <w:szCs w:val="28"/>
          <w:lang w:eastAsia="x-none"/>
        </w:rPr>
        <w:t>а</w:t>
      </w:r>
      <w:r w:rsidRPr="00B829EB" w:rsidR="00FD1BB3">
        <w:rPr>
          <w:sz w:val="28"/>
          <w:szCs w:val="28"/>
          <w:lang w:eastAsia="x-none"/>
        </w:rPr>
        <w:t xml:space="preserve"> до </w:t>
      </w:r>
      <w:r w:rsidRPr="00B829EB" w:rsidR="00D22F10">
        <w:rPr>
          <w:sz w:val="28"/>
          <w:szCs w:val="28"/>
          <w:lang w:eastAsia="x-none"/>
        </w:rPr>
        <w:t>06.00 часов</w:t>
      </w:r>
      <w:r w:rsidRPr="00B829EB" w:rsidR="0002386D">
        <w:rPr>
          <w:sz w:val="28"/>
          <w:szCs w:val="28"/>
          <w:lang w:eastAsia="x-none"/>
        </w:rPr>
        <w:t xml:space="preserve">, </w:t>
      </w:r>
      <w:r w:rsidRPr="00B829EB" w:rsidR="0043160C">
        <w:rPr>
          <w:sz w:val="28"/>
          <w:szCs w:val="28"/>
          <w:lang w:eastAsia="x-none"/>
        </w:rPr>
        <w:t>не связанные  с осуществлением  трудовых обязанностей</w:t>
      </w:r>
      <w:r w:rsidRPr="00B829EB" w:rsidR="00FD1BB3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и</w:t>
      </w:r>
      <w:r w:rsidRPr="00B829EB" w:rsidR="00FD1BB3">
        <w:rPr>
          <w:sz w:val="28"/>
          <w:szCs w:val="28"/>
          <w:lang w:eastAsia="x-none"/>
        </w:rPr>
        <w:t>,</w:t>
      </w:r>
      <w:r w:rsidRPr="00B829EB" w:rsidR="0067672F">
        <w:rPr>
          <w:sz w:val="28"/>
          <w:szCs w:val="28"/>
          <w:lang w:val="x-none" w:eastAsia="x-none"/>
        </w:rPr>
        <w:t xml:space="preserve"> будучи привлеченн</w:t>
      </w:r>
      <w:r w:rsidRPr="00B829EB" w:rsidR="0094699A">
        <w:rPr>
          <w:sz w:val="28"/>
          <w:szCs w:val="28"/>
          <w:lang w:eastAsia="x-none"/>
        </w:rPr>
        <w:t>ым</w:t>
      </w:r>
      <w:r w:rsidRPr="00B829EB" w:rsidR="0067672F">
        <w:rPr>
          <w:sz w:val="28"/>
          <w:szCs w:val="28"/>
          <w:lang w:val="x-none" w:eastAsia="x-none"/>
        </w:rPr>
        <w:t xml:space="preserve"> к административной ответственности по ч. </w:t>
      </w:r>
      <w:r w:rsidRPr="00B829EB" w:rsidR="008731C4">
        <w:rPr>
          <w:sz w:val="28"/>
          <w:szCs w:val="28"/>
          <w:lang w:eastAsia="x-none"/>
        </w:rPr>
        <w:t xml:space="preserve">3 </w:t>
      </w:r>
      <w:r w:rsidRPr="00B829EB" w:rsidR="0067672F">
        <w:rPr>
          <w:sz w:val="28"/>
          <w:szCs w:val="28"/>
          <w:lang w:val="x-none" w:eastAsia="x-none"/>
        </w:rPr>
        <w:t xml:space="preserve">ст. 19.24 КоАП РФ </w:t>
      </w:r>
      <w:r w:rsidRPr="00B829EB" w:rsidR="00240014">
        <w:rPr>
          <w:sz w:val="28"/>
          <w:szCs w:val="28"/>
          <w:lang w:val="x-none" w:eastAsia="x-none"/>
        </w:rPr>
        <w:t xml:space="preserve">на основании постановления мирового судьи судебного участка № </w:t>
      </w:r>
      <w:r w:rsidRPr="00B829EB" w:rsidR="00240014">
        <w:rPr>
          <w:sz w:val="28"/>
          <w:szCs w:val="28"/>
          <w:lang w:eastAsia="x-none"/>
        </w:rPr>
        <w:t>2</w:t>
      </w:r>
      <w:r w:rsidRPr="00B829EB" w:rsidR="00240014">
        <w:rPr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 w:rsidR="00240014">
        <w:rPr>
          <w:sz w:val="28"/>
          <w:szCs w:val="28"/>
          <w:lang w:eastAsia="x-none"/>
        </w:rPr>
        <w:t>5-</w:t>
      </w:r>
      <w:r w:rsidR="000D7597">
        <w:rPr>
          <w:sz w:val="28"/>
          <w:szCs w:val="28"/>
          <w:lang w:eastAsia="x-none"/>
        </w:rPr>
        <w:t>298</w:t>
      </w:r>
      <w:r w:rsidRPr="00B829EB" w:rsidR="00240014">
        <w:rPr>
          <w:sz w:val="28"/>
          <w:szCs w:val="28"/>
          <w:lang w:eastAsia="x-none"/>
        </w:rPr>
        <w:t xml:space="preserve">-0402/2026 </w:t>
      </w:r>
      <w:r w:rsidRPr="00B829EB" w:rsidR="00240014">
        <w:rPr>
          <w:sz w:val="28"/>
          <w:szCs w:val="28"/>
          <w:lang w:val="x-none" w:eastAsia="x-none"/>
        </w:rPr>
        <w:t xml:space="preserve">от </w:t>
      </w:r>
      <w:r w:rsidR="000D7597">
        <w:rPr>
          <w:sz w:val="28"/>
          <w:szCs w:val="28"/>
          <w:lang w:eastAsia="x-none"/>
        </w:rPr>
        <w:t>16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07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, вступившего </w:t>
      </w:r>
      <w:r w:rsidR="000D7597">
        <w:rPr>
          <w:sz w:val="28"/>
          <w:szCs w:val="28"/>
          <w:lang w:eastAsia="x-none"/>
        </w:rPr>
        <w:t>15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 в законную силу,</w:t>
      </w:r>
      <w:r w:rsidRPr="00B829EB" w:rsidR="00240014">
        <w:rPr>
          <w:sz w:val="28"/>
          <w:szCs w:val="28"/>
          <w:lang w:eastAsia="x-none"/>
        </w:rPr>
        <w:t xml:space="preserve"> 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5F178B">
        <w:rPr>
          <w:sz w:val="28"/>
          <w:szCs w:val="28"/>
          <w:lang w:eastAsia="x-none"/>
        </w:rPr>
        <w:t>в период времени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240014">
        <w:rPr>
          <w:sz w:val="28"/>
          <w:szCs w:val="28"/>
          <w:lang w:eastAsia="x-none"/>
        </w:rPr>
        <w:t xml:space="preserve">с </w:t>
      </w:r>
      <w:r w:rsidR="000D7597">
        <w:rPr>
          <w:sz w:val="28"/>
          <w:szCs w:val="28"/>
          <w:lang w:eastAsia="x-none"/>
        </w:rPr>
        <w:t>23</w:t>
      </w:r>
      <w:r w:rsidRPr="00B829EB" w:rsidR="00240014">
        <w:rPr>
          <w:sz w:val="28"/>
          <w:szCs w:val="28"/>
          <w:lang w:eastAsia="x-none"/>
        </w:rPr>
        <w:t xml:space="preserve"> час. </w:t>
      </w:r>
      <w:r w:rsidR="000D7597">
        <w:rPr>
          <w:sz w:val="28"/>
          <w:szCs w:val="28"/>
          <w:lang w:eastAsia="x-none"/>
        </w:rPr>
        <w:t>15</w:t>
      </w:r>
      <w:r w:rsidRPr="00B829EB" w:rsidR="00240014">
        <w:rPr>
          <w:sz w:val="28"/>
          <w:szCs w:val="28"/>
          <w:lang w:eastAsia="x-none"/>
        </w:rPr>
        <w:t xml:space="preserve"> мин. до </w:t>
      </w:r>
      <w:r w:rsidR="000D7597">
        <w:rPr>
          <w:sz w:val="28"/>
          <w:szCs w:val="28"/>
          <w:lang w:eastAsia="x-none"/>
        </w:rPr>
        <w:t>23</w:t>
      </w:r>
      <w:r w:rsidRPr="00B829EB" w:rsidR="00240014">
        <w:rPr>
          <w:sz w:val="28"/>
          <w:szCs w:val="28"/>
          <w:lang w:eastAsia="x-none"/>
        </w:rPr>
        <w:t xml:space="preserve"> час. </w:t>
      </w:r>
      <w:r w:rsidR="000D7597">
        <w:rPr>
          <w:sz w:val="28"/>
          <w:szCs w:val="28"/>
          <w:lang w:eastAsia="x-none"/>
        </w:rPr>
        <w:t>35</w:t>
      </w:r>
      <w:r w:rsidRPr="00B829EB" w:rsidR="00240014">
        <w:rPr>
          <w:sz w:val="28"/>
          <w:szCs w:val="28"/>
          <w:lang w:eastAsia="x-none"/>
        </w:rPr>
        <w:t xml:space="preserve"> мин.</w:t>
      </w:r>
      <w:r w:rsidRPr="00B829EB" w:rsidR="005F178B">
        <w:rPr>
          <w:sz w:val="28"/>
          <w:szCs w:val="28"/>
          <w:lang w:eastAsia="x-none"/>
        </w:rPr>
        <w:t xml:space="preserve"> </w:t>
      </w:r>
      <w:r w:rsidR="000D7597">
        <w:rPr>
          <w:sz w:val="28"/>
          <w:szCs w:val="28"/>
          <w:lang w:eastAsia="x-none"/>
        </w:rPr>
        <w:t>17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eastAsia="x-none"/>
        </w:rPr>
        <w:t xml:space="preserve">отсутствовал по месту </w:t>
      </w:r>
      <w:r w:rsidRPr="00B829EB">
        <w:rPr>
          <w:sz w:val="28"/>
          <w:szCs w:val="28"/>
          <w:lang w:eastAsia="x-none"/>
        </w:rPr>
        <w:t xml:space="preserve">жительства </w:t>
      </w:r>
      <w:r w:rsidRPr="00B829EB" w:rsidR="00B11DDE">
        <w:rPr>
          <w:sz w:val="28"/>
          <w:szCs w:val="28"/>
          <w:lang w:val="x-none" w:eastAsia="x-none"/>
        </w:rPr>
        <w:t xml:space="preserve">по адресу: </w:t>
      </w:r>
      <w:r>
        <w:rPr>
          <w:sz w:val="28"/>
          <w:szCs w:val="28"/>
          <w:lang w:eastAsia="x-none"/>
        </w:rPr>
        <w:t>*</w:t>
      </w:r>
      <w:r w:rsidRPr="00B829EB" w:rsidR="005F178B">
        <w:rPr>
          <w:sz w:val="28"/>
          <w:szCs w:val="28"/>
        </w:rPr>
        <w:t>,</w:t>
      </w:r>
      <w:r w:rsidRPr="00B829EB" w:rsidR="00B11DDE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val="x-none" w:eastAsia="x-none"/>
        </w:rPr>
        <w:t>чем нарушил ограничение, установленное судом</w:t>
      </w:r>
      <w:r w:rsidRPr="00B829EB" w:rsidR="00B11DDE">
        <w:rPr>
          <w:sz w:val="28"/>
          <w:szCs w:val="28"/>
          <w:lang w:eastAsia="x-none"/>
        </w:rPr>
        <w:t>,</w:t>
      </w:r>
      <w:r w:rsidRPr="00B829EB" w:rsidR="00B11DDE">
        <w:rPr>
          <w:sz w:val="28"/>
          <w:szCs w:val="28"/>
          <w:lang w:val="x-none" w:eastAsia="x-none"/>
        </w:rPr>
        <w:t xml:space="preserve"> повторно</w:t>
      </w:r>
      <w:r w:rsidRPr="00B829EB">
        <w:rPr>
          <w:sz w:val="28"/>
          <w:szCs w:val="28"/>
          <w:lang w:eastAsia="x-none"/>
        </w:rPr>
        <w:t xml:space="preserve">, </w:t>
      </w:r>
      <w:r w:rsidRPr="00B829EB">
        <w:rPr>
          <w:sz w:val="28"/>
          <w:szCs w:val="28"/>
        </w:rPr>
        <w:t xml:space="preserve">действия (бездействие) не содержат уголовно наказуемого </w:t>
      </w:r>
      <w:hyperlink r:id="rId4" w:history="1">
        <w:r w:rsidRPr="00B829EB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B829EB">
        <w:rPr>
          <w:sz w:val="28"/>
          <w:szCs w:val="28"/>
        </w:rPr>
        <w:t>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судебного заседания вину в совершении административного правонарушения </w:t>
      </w:r>
      <w:r w:rsidRPr="00B829EB" w:rsidR="00874994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оспаривал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пояснил, что 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отношении </w:t>
      </w:r>
      <w:r w:rsidRPr="00B829EB" w:rsidR="005F178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него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решением суда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был установлен административный на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дзор и установлены ограничения, в т.ч.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виде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запрета пребывать вне жилого помещения по м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есту жительства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с 21-00 час. до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06-00 час. 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17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момент 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>проверки сотрудник</w:t>
      </w:r>
      <w:r w:rsidRPr="00B829EB" w:rsidR="005F0957">
        <w:rPr>
          <w:rFonts w:ascii="Times New Roman" w:hAnsi="Times New Roman" w:cs="Times New Roman"/>
          <w:sz w:val="28"/>
          <w:szCs w:val="28"/>
          <w:lang w:eastAsia="x-none"/>
        </w:rPr>
        <w:t>ами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 xml:space="preserve"> полиции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он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дома </w:t>
      </w:r>
      <w:r w:rsidRPr="00B829EB" w:rsidR="00CE4494">
        <w:rPr>
          <w:rFonts w:ascii="Times New Roman" w:eastAsia="Times New Roman" w:hAnsi="Times New Roman" w:cs="Times New Roman"/>
          <w:sz w:val="28"/>
          <w:szCs w:val="28"/>
          <w:lang w:eastAsia="x-none"/>
        </w:rPr>
        <w:t>отсутствовал</w:t>
      </w:r>
      <w:r w:rsidR="000D7597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Заслушав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исследовав материалы дела, мировой судья пришел к следующему.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19.24 КоАП РФ административным правонарушением признается повторное в течение одного года совершение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предусмотренного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Положения </w:t>
      </w:r>
      <w:hyperlink r:id="rId5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части 3 статьи 19.24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Кодекса Российской Федерации об административных правонарушениях во взаимосвязи со </w:t>
      </w:r>
      <w:hyperlink r:id="rId6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статьей 4.6</w:t>
        </w:r>
      </w:hyperlink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предусматривают, что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которому назначено администра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соответствии со ст. 4 Федерального закона от 06.04.2011 года № 64-ФЗ «Об административном надзоре за лицами, освобожденными из мест лишения свободы», предусмотрены административные ограничения, устанавливаемые при  административном надзоре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 обязательная явка от одного до четырех раз в месяц для регистрации в орган внутренних дел по месту жительства, запрещение пребывания  вне жилого  помещения, являющегося местом жительства, в определенное время суток, запрещение выезда за установленные суд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ом пределы территории.</w:t>
      </w:r>
    </w:p>
    <w:p w:rsidR="00074F5C" w:rsidRPr="00B829EB" w:rsidP="00BA5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Статьей 11, ст. 12 Федерального закона  от 06.04.2011 года № 64-ФЗ «Об административном надзоре за лицами, освобожденными из мест лишения свободы», Приказом МВД России от 08.07.2011 года № 818 «О порядке осуществления административно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го надзора за лицами, освобожденными из мест лишения свободы» установлено, что поднадзорное лицо обязано уведомить отдел полиции, осуществляющий административный надзор о необходимости пребывания вне жилого помещения, являющегося местом его жительства (пре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бывания), о необходимости краткосрочного выезда за установленные судом пределы территории в связи с исключительными личными обстоятельствами, установленными действующим федеральным законом, получить соответствующее разрешение соответствующего должностного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лица, получить маршрутный лист и выполнить иные возложенные в связи с этим на поднадзорное лицо,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обязанности, предусмотренные действующим федеральным законодательством.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Согласно разъяснениям, изложенным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4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№ 40 "О некоторых вопросах, возникающих в судебной практике при рассмотрении дел об административных правонарушениях, связанных с нес</w:t>
      </w:r>
      <w:r w:rsidRPr="00B829EB">
        <w:rPr>
          <w:sz w:val="28"/>
          <w:szCs w:val="28"/>
        </w:rPr>
        <w:t>облюдением административных ограничений, устанавливаемых при административном надзоре" повторное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</w:t>
      </w:r>
      <w:r w:rsidRPr="00B829EB">
        <w:rPr>
          <w:sz w:val="28"/>
          <w:szCs w:val="28"/>
        </w:rPr>
        <w:t xml:space="preserve">тивной ответственности по </w:t>
      </w:r>
      <w:hyperlink r:id="rId8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 статьи 19.24</w:t>
        </w:r>
      </w:hyperlink>
      <w:r w:rsidRPr="00B829EB">
        <w:rPr>
          <w:sz w:val="28"/>
          <w:szCs w:val="28"/>
        </w:rPr>
        <w:t xml:space="preserve"> КоАП РФ образует объективную сторону состава административного правонарушения, предусмотренного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если эти действия (бездействие) не содержат уголовно наказуемого деяния, закрепленного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УК РФ.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</w:t>
      </w:r>
      <w:r w:rsidRPr="00B829EB">
        <w:rPr>
          <w:sz w:val="28"/>
          <w:szCs w:val="28"/>
        </w:rPr>
        <w:t xml:space="preserve">отренном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вновь допускает нарушение административного ограничения и в его действиях (бездействии) отсутствуют призн</w:t>
      </w:r>
      <w:r w:rsidRPr="00B829EB">
        <w:rPr>
          <w:sz w:val="28"/>
          <w:szCs w:val="28"/>
        </w:rPr>
        <w:t xml:space="preserve">аки уголовно наказуемого деяния, предусмотренного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</w:t>
      </w:r>
      <w:r w:rsidRPr="00B829EB">
        <w:rPr>
          <w:sz w:val="28"/>
          <w:szCs w:val="28"/>
        </w:rPr>
        <w:t xml:space="preserve">УК РФ, действия (бездействие) такого лица также подлежат квалификации по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 статьи 19.24</w:t>
        </w:r>
      </w:hyperlink>
      <w:r w:rsidRPr="00B829EB">
        <w:rPr>
          <w:sz w:val="28"/>
          <w:szCs w:val="28"/>
        </w:rPr>
        <w:t xml:space="preserve"> КоАП РФ.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Согласно разъяснениям, изложенным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6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</w:t>
      </w:r>
      <w:r w:rsidRPr="00B829EB" w:rsidR="00CE57A6">
        <w:rPr>
          <w:sz w:val="28"/>
          <w:szCs w:val="28"/>
        </w:rPr>
        <w:t>№</w:t>
      </w:r>
      <w:r w:rsidRPr="00B829EB">
        <w:rPr>
          <w:sz w:val="28"/>
          <w:szCs w:val="28"/>
        </w:rPr>
        <w:t xml:space="preserve"> 40 "О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</w:t>
      </w:r>
      <w:r w:rsidRPr="00B829EB">
        <w:rPr>
          <w:sz w:val="28"/>
          <w:szCs w:val="28"/>
        </w:rPr>
        <w:t>граничений, устанавливаемых при административном надзоре"</w:t>
      </w:r>
      <w:r w:rsidRPr="00B829EB" w:rsidR="00CE57A6">
        <w:rPr>
          <w:sz w:val="28"/>
          <w:szCs w:val="28"/>
        </w:rPr>
        <w:t xml:space="preserve"> п</w:t>
      </w:r>
      <w:r w:rsidRPr="00B829EB">
        <w:rPr>
          <w:sz w:val="28"/>
          <w:szCs w:val="28"/>
        </w:rPr>
        <w:t xml:space="preserve">ри решении вопроса о привлечении к административной ответственности 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или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3 статьи 19.24</w:t>
        </w:r>
      </w:hyperlink>
      <w:r w:rsidRPr="00B829EB">
        <w:rPr>
          <w:sz w:val="28"/>
          <w:szCs w:val="28"/>
        </w:rPr>
        <w:t xml:space="preserve"> КоАП РФ следует проверять, в том числе вступило ли в законную силу решение суда по административному делу об установлении либо о прод</w:t>
      </w:r>
      <w:r w:rsidRPr="00B829EB">
        <w:rPr>
          <w:sz w:val="28"/>
          <w:szCs w:val="28"/>
        </w:rPr>
        <w:t xml:space="preserve">лении административного надзора на момент несоблюдения лицом, в отношении которого ведется производство по делу об административном правонарушении, установленных этим решением административных ограничений и не истек ли на тот момент срок административного </w:t>
      </w:r>
      <w:r w:rsidRPr="00B829EB">
        <w:rPr>
          <w:sz w:val="28"/>
          <w:szCs w:val="28"/>
        </w:rPr>
        <w:t>надзора.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Материалы дела об административном правонарушении, предусмотренном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должны содержать, в частности, доказат</w:t>
      </w:r>
      <w:r w:rsidRPr="00B829EB">
        <w:rPr>
          <w:sz w:val="28"/>
          <w:szCs w:val="28"/>
        </w:rPr>
        <w:t xml:space="preserve">ельства, подтверждающие факт вступления в законную силу постановления о назначении поднадзорному лицу административного наказания 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либо</w:t>
      </w:r>
      <w:r w:rsidRPr="00B829EB">
        <w:rPr>
          <w:sz w:val="28"/>
          <w:szCs w:val="28"/>
        </w:rPr>
        <w:t xml:space="preserve">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</w:t>
        </w:r>
      </w:hyperlink>
      <w:r w:rsidRPr="00B829EB">
        <w:rPr>
          <w:sz w:val="28"/>
          <w:szCs w:val="28"/>
        </w:rPr>
        <w:t xml:space="preserve"> указанной статьи не ранее одного года до дня совершения нового административного правонарушения. Отсутствие соответствующих сведений мож</w:t>
      </w:r>
      <w:r w:rsidRPr="00B829EB">
        <w:rPr>
          <w:sz w:val="28"/>
          <w:szCs w:val="28"/>
        </w:rPr>
        <w:t>ет служить основанием для возвращения протокола об административном правонарушении и других материалов дела в орган, должностному лицу, которые составили протокол (</w:t>
      </w:r>
      <w:hyperlink r:id="rId13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пункт 4 части 1 статьи 29.4</w:t>
        </w:r>
      </w:hyperlink>
      <w:r w:rsidRPr="00B829EB">
        <w:rPr>
          <w:sz w:val="28"/>
          <w:szCs w:val="28"/>
        </w:rPr>
        <w:t xml:space="preserve"> КоАП РФ).</w:t>
      </w:r>
    </w:p>
    <w:p w:rsidR="00BA5FE0" w:rsidRPr="00B829EB" w:rsidP="00E1596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В соответствии со </w:t>
      </w:r>
      <w:hyperlink r:id="rId14" w:history="1">
        <w:r w:rsidRPr="00B829EB">
          <w:rPr>
            <w:rStyle w:val="Hyperlink"/>
            <w:color w:val="auto"/>
            <w:sz w:val="28"/>
            <w:szCs w:val="28"/>
            <w:u w:val="none"/>
          </w:rPr>
          <w:t>статьей 4.6</w:t>
        </w:r>
      </w:hyperlink>
      <w:r w:rsidRPr="00B829EB">
        <w:rPr>
          <w:sz w:val="28"/>
          <w:szCs w:val="28"/>
        </w:rPr>
        <w:t xml:space="preserve"> КоАП РФ лицо, которому назначено административное наказа</w:t>
      </w:r>
      <w:r w:rsidRPr="00B829EB">
        <w:rPr>
          <w:sz w:val="28"/>
          <w:szCs w:val="28"/>
        </w:rPr>
        <w:t>ние за совершение административного правонарушения, считается подвергнутым данному наказанию в течение одного года со дня вступления в законную силу постановления о назначении административного наказания до истечения одного года со дня окончания исполнения</w:t>
      </w:r>
      <w:r w:rsidRPr="00B829EB">
        <w:rPr>
          <w:sz w:val="28"/>
          <w:szCs w:val="28"/>
        </w:rPr>
        <w:t xml:space="preserve"> данного постановления.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Решением Салаватского городского суда Республики Башкортостан от 23.11.2022, вступившим в законную силу 08.12.2022, в отношении Кораблина А.С. установлен административный надзор на срок 8 лет и административные ограничения в виде: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обязательной явки два раза в месяц в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запрещения пребывания вне жилого или иного помещения, являющегося местом жительства или пребывания поднадзорного лица, в период с 22.00 </w:t>
      </w:r>
      <w:r w:rsidRPr="00B829EB">
        <w:rPr>
          <w:sz w:val="28"/>
          <w:szCs w:val="28"/>
        </w:rPr>
        <w:t>часов до 06.00 часов, за исключением случаев выполнения трудовых обязанностей либо нахождения на лечении.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Решением Кондинского районного суда от 15.05.2024, вступившим в законную силу 16.07.2024, дополнены ранее установленные решением Салаватского городско</w:t>
      </w:r>
      <w:r w:rsidRPr="00B829EB">
        <w:rPr>
          <w:sz w:val="28"/>
          <w:szCs w:val="28"/>
        </w:rPr>
        <w:t>го суда Республики Башкортостан от 23.11.2022 административные ограничения в отношении поднадзорного лица Кораблина А.С., а именно: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обязательная явка три раза в месяц в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 зап</w:t>
      </w:r>
      <w:r w:rsidRPr="00B829EB">
        <w:rPr>
          <w:sz w:val="28"/>
          <w:szCs w:val="28"/>
        </w:rPr>
        <w:t>рещение пребывания вне жилого или иного помещения, являющегося местом жительства или пребывания, в период с 21.00 часа до 06.00 часов, за исключением случаев, связанных с осуществлением трудовых обязанностей.</w:t>
      </w:r>
    </w:p>
    <w:p w:rsidR="00074F5C" w:rsidRPr="00B829EB" w:rsidP="00E1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Факт нарушения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возложенных судом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ограничений подтверждается следующими доказательствами: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протоколом об административном правонарушении от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B11DDE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;</w:t>
      </w:r>
    </w:p>
    <w:p w:rsidR="00074F5C" w:rsidRPr="00B829EB" w:rsidP="008E10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рапорт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ами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сотрудник</w:t>
      </w:r>
      <w:r w:rsidRPr="00B829EB" w:rsidR="00630ED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ов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ОМВД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России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по Кондинскому району 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от 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17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.2026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, 20.08.2026;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посещения поднадзорного лица по месту жительства от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следует, что 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15.06.2026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Pr="00B829EB" w:rsidR="00C9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22 час. 00 мин. до 22 час. 05 мин.</w:t>
      </w:r>
      <w:r w:rsidRPr="00B829EB" w:rsidR="0009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отсутствовал по месту проживания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являющегося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местом жительства, с указанным актом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51272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копией решения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Салаватского городского суда Республики Башкортостан</w:t>
      </w:r>
      <w:r w:rsidRPr="00B829EB" w:rsidR="000238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23.11.2022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вступившего в законную силу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08.12.2022,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установлен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ии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административн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ого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надзор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срок 8 лет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 административных ограничений;</w:t>
      </w:r>
    </w:p>
    <w:p w:rsidR="001F114B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копией решения Кондинского районного суда от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15.05.2024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вступившего в законную силу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16.07.2024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 дополнении ранее установленных административных ограниче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ний;</w:t>
      </w:r>
    </w:p>
    <w:p w:rsidR="001F114B" w:rsidRPr="00B829EB" w:rsidP="005B2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объяснениями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оспаривал факт совершения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инкриминируемого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правонарушения при обстоятельствах, указанных в описательной части постановления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D22F10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объяснениями свидетел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**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подтвердивш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их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факт совершения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административного правонарушения</w:t>
      </w:r>
      <w:r w:rsidRPr="00B829EB" w:rsidR="009A77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указавше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го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что отсутствие </w:t>
      </w:r>
      <w:r w:rsidRPr="00B829EB" w:rsidR="003D6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Кораблина А.С. по месту жительства на момент проверки сотрудниками полиции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было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обусловлено его</w:t>
      </w:r>
      <w:r w:rsidRPr="000D7597" w:rsidR="00D02053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 xml:space="preserve">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нахождением в гост</w:t>
      </w:r>
      <w:r w:rsidRPr="000D7597" w:rsidR="002608DA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ях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постановлением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ГОАН ОУУП и ПДН МВД России по Кондинскому району от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возбуждении уголовного дела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ст.314.1 УК РФ</w:t>
      </w:r>
      <w:r w:rsidRPr="00B829EB" w:rsidR="00BA0D7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основании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п.2 ч.1 ст. 24 УПК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связи с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отсутствием в действиях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состава преступления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A2413F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бытовой характеристикой на Кораблина А.С. от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согласно которой последний 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месту жительства должностным лицом ОМВД России по Кондинскому району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Храмцовым Н.С. 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>характеризуется посредственно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1F114B" w:rsidRPr="00B829EB" w:rsidP="001F11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ем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мирового судьи судебного участка № 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2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5-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298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-0402/2026 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от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16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07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вступившего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15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в законную силу,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  </w:t>
      </w:r>
      <w:r w:rsidRPr="00B829EB" w:rsidR="00AC44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 виновн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ч.3 ст.19.24 КоАП РФ, и подвергнут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административному наказанию в виде обязательных работ на срок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часов.</w:t>
      </w:r>
    </w:p>
    <w:p w:rsidR="00874A3A" w:rsidRPr="00B829EB" w:rsidP="00874A3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Указанные доказательства были оценены в совокупности, в соответствии с тр</w:t>
      </w:r>
      <w:r w:rsidRPr="00B829EB">
        <w:rPr>
          <w:sz w:val="28"/>
          <w:szCs w:val="28"/>
        </w:rPr>
        <w:t>ебованиями ст.26.11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</w:t>
      </w:r>
      <w:r w:rsidRPr="00B829EB">
        <w:rPr>
          <w:sz w:val="28"/>
          <w:szCs w:val="28"/>
        </w:rPr>
        <w:t xml:space="preserve">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  </w:t>
      </w:r>
    </w:p>
    <w:p w:rsidR="00074F5C" w:rsidRPr="00B829EB" w:rsidP="00761C6A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Таким образом, в период со дня вступления в законную силу постановления о назначении административного наказания за ранее совершенное правонарушение, предусмотренное частью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915A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статьи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19.24 Кодекса Российской Федерации об административных правонарушениях, и до истечения года со дня окончания исполнения этого постановления, то есть повторно,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совершено административное правонарушение, предусмотренное частью </w:t>
      </w:r>
      <w:r w:rsidRPr="00B829EB" w:rsidR="00BA5F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ст. 19.24 Кодекса Российской Федерации об административных правонарушениях. 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вышеизложенное, мировой судья считает, что вина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суде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бного заседания нашла свое подтверждение и доказана, действия его мировой судья квалифицирует ч.3 по ст.19.24 Кодекса Российской Федерации об административных правонарушениях – повторное в течение одного года совершение административного правонарушения, пр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BE14B4" w:rsidRPr="00B829EB" w:rsidP="00BE14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судья не усматривает. </w:t>
      </w:r>
    </w:p>
    <w:p w:rsidR="00D56F7D" w:rsidRPr="00B829EB" w:rsidP="00D56F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Обстоятельств, отягчающи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административную ответственность в соответствии со ст. 4.3 Кодекса Российской Федерации об административных правонарушениях, миров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судь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установлено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BE14B4" w:rsidRPr="00B829EB" w:rsidP="00BA5F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 назначении административного наказания мировой судья, руководствуясь ч.2 ст. 4.1 КоАП РФ, принимает во внимание, что административное наказание является установленной государством мерой ответственности за совершенное правонарушение и применяется в целях  предупреждения новых правонарушений, учитывает характер совершенного административного правонарушения, лично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сть виновного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B829EB" w:rsidR="00874A3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его имущественное положение, 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наличие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</w:t>
      </w:r>
      <w:r w:rsidRPr="00B829EB" w:rsidR="00AF4F7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отягчающих административную ответственность, считает справедливым назначить наказание в виде 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обязательных работ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которое отвечает целям административного наказания, соразмерно тяжести содеянного, соответствует фактическим обстоятельствам по данному делу и является в данном случае наиболее приемлемым видом наказания.</w:t>
      </w:r>
    </w:p>
    <w:p w:rsidR="00820C73" w:rsidRPr="00B829EB" w:rsidP="00B06686">
      <w:pPr>
        <w:pStyle w:val="BodyTextIndent"/>
        <w:rPr>
          <w:sz w:val="28"/>
          <w:szCs w:val="28"/>
        </w:rPr>
      </w:pPr>
      <w:r w:rsidRPr="00B829EB">
        <w:rPr>
          <w:sz w:val="28"/>
          <w:szCs w:val="28"/>
          <w:lang w:val="ru-RU"/>
        </w:rPr>
        <w:t xml:space="preserve"> </w:t>
      </w:r>
      <w:r w:rsidRPr="00B829EB" w:rsidR="00B06686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   </w:t>
      </w:r>
    </w:p>
    <w:p w:rsidR="00074F5C" w:rsidRPr="00B829EB" w:rsidP="00312905">
      <w:pPr>
        <w:pStyle w:val="BodyTextIndent"/>
        <w:rPr>
          <w:sz w:val="28"/>
          <w:szCs w:val="28"/>
          <w:lang w:eastAsia="ru-RU"/>
        </w:rPr>
      </w:pPr>
      <w:r w:rsidRPr="00B829EB">
        <w:rPr>
          <w:sz w:val="28"/>
          <w:szCs w:val="28"/>
        </w:rPr>
        <w:t xml:space="preserve">    </w:t>
      </w:r>
      <w:r w:rsidRPr="00B829EB" w:rsidR="00B11DDE">
        <w:rPr>
          <w:sz w:val="28"/>
          <w:szCs w:val="28"/>
          <w:lang w:eastAsia="ru-RU"/>
        </w:rPr>
        <w:t>На основании изложенного, руководствуясь ч.3 ст. 19.24, ст.29.9, ст.29.10, ст.29.11 Кодекса Российской Федерации об административных правонарушениях, мировой судья</w:t>
      </w:r>
    </w:p>
    <w:p w:rsidR="00312905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312905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312905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074F5C" w:rsidRPr="00B829EB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074F5C" w:rsidRPr="00B829EB" w:rsidP="00B06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B829EB" w:rsidR="00A24447">
        <w:rPr>
          <w:bCs/>
          <w:sz w:val="28"/>
          <w:szCs w:val="28"/>
          <w:lang w:eastAsia="ru-RU"/>
        </w:rPr>
        <w:t xml:space="preserve"> 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виновн</w:t>
      </w:r>
      <w:r w:rsidRPr="00B82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совершении административного правонарушения, ответственность за которое предусмотрена ч.3 ст.19.24 </w:t>
      </w:r>
      <w:r w:rsidRPr="00B829EB" w:rsidR="00074F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подвергнуть административному наказанию в </w:t>
      </w:r>
      <w:r w:rsidRPr="00B829EB" w:rsidR="00CE5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 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обязательных работ на срок </w:t>
      </w:r>
      <w:r w:rsidR="004F73A8">
        <w:rPr>
          <w:rFonts w:ascii="Times New Roman" w:hAnsi="Times New Roman" w:cs="Times New Roman"/>
          <w:bCs/>
          <w:sz w:val="28"/>
          <w:szCs w:val="28"/>
        </w:rPr>
        <w:t>40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4F73A8">
        <w:rPr>
          <w:rFonts w:ascii="Times New Roman" w:hAnsi="Times New Roman" w:cs="Times New Roman"/>
          <w:bCs/>
          <w:sz w:val="28"/>
          <w:szCs w:val="28"/>
        </w:rPr>
        <w:t>сорок</w:t>
      </w:r>
      <w:r w:rsidRPr="00B829EB">
        <w:rPr>
          <w:rFonts w:ascii="Times New Roman" w:hAnsi="Times New Roman" w:cs="Times New Roman"/>
          <w:bCs/>
          <w:sz w:val="28"/>
          <w:szCs w:val="28"/>
        </w:rPr>
        <w:t>) часов</w:t>
      </w:r>
      <w:r w:rsidRPr="00B829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Исполнение постановления возложить на Отдел судебных п</w:t>
      </w:r>
      <w:r w:rsidRPr="00B829EB" w:rsidR="00876EA0">
        <w:rPr>
          <w:rFonts w:ascii="Times New Roman" w:hAnsi="Times New Roman" w:cs="Times New Roman"/>
          <w:sz w:val="28"/>
          <w:szCs w:val="28"/>
        </w:rPr>
        <w:t xml:space="preserve">риставов по Кондинскому району </w:t>
      </w:r>
      <w:r w:rsidRPr="00B829EB" w:rsidR="00901C5F">
        <w:rPr>
          <w:rFonts w:ascii="Times New Roman" w:hAnsi="Times New Roman" w:cs="Times New Roman"/>
          <w:sz w:val="28"/>
          <w:szCs w:val="28"/>
        </w:rPr>
        <w:t>УФССП России</w:t>
      </w:r>
      <w:r w:rsidRPr="00B829EB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округа-Югры.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Разъяснить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9EB" w:rsidR="00D66006">
        <w:rPr>
          <w:rFonts w:ascii="Times New Roman" w:hAnsi="Times New Roman" w:cs="Times New Roman"/>
          <w:sz w:val="28"/>
          <w:szCs w:val="28"/>
        </w:rPr>
        <w:t>Кораблин</w:t>
      </w:r>
      <w:r w:rsidRPr="00B829EB" w:rsidR="00AF4F7F">
        <w:rPr>
          <w:rFonts w:ascii="Times New Roman" w:hAnsi="Times New Roman" w:cs="Times New Roman"/>
          <w:sz w:val="28"/>
          <w:szCs w:val="28"/>
        </w:rPr>
        <w:t>у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А.С.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, что в соответствии со статьей 32.13 КоАП РФ </w:t>
      </w:r>
      <w:r w:rsidRPr="00B829EB">
        <w:rPr>
          <w:rFonts w:ascii="Times New Roman" w:hAnsi="Times New Roman" w:cs="Times New Roman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</w:t>
      </w:r>
      <w:r w:rsidRPr="00B829EB">
        <w:rPr>
          <w:rFonts w:ascii="Times New Roman" w:hAnsi="Times New Roman" w:cs="Times New Roman"/>
          <w:sz w:val="28"/>
          <w:szCs w:val="28"/>
        </w:rPr>
        <w:t xml:space="preserve">дней со дня возбуждения судебным приставом-исполнителем исполнительного производства.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</w:t>
      </w:r>
      <w:r w:rsidRPr="00B829EB">
        <w:rPr>
          <w:rFonts w:ascii="Times New Roman" w:hAnsi="Times New Roman" w:cs="Times New Roman"/>
          <w:sz w:val="28"/>
          <w:szCs w:val="28"/>
        </w:rPr>
        <w:t xml:space="preserve">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</w:t>
      </w:r>
      <w:r w:rsidRPr="00B829EB">
        <w:rPr>
          <w:rFonts w:ascii="Times New Roman" w:hAnsi="Times New Roman" w:cs="Times New Roman"/>
          <w:sz w:val="28"/>
          <w:szCs w:val="28"/>
        </w:rPr>
        <w:t xml:space="preserve">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B829EB">
          <w:rPr>
            <w:rFonts w:ascii="Times New Roman" w:hAnsi="Times New Roman" w:cs="Times New Roman"/>
            <w:sz w:val="28"/>
            <w:szCs w:val="28"/>
          </w:rPr>
          <w:t>частью 4 статьи 20.25</w:t>
        </w:r>
      </w:hyperlink>
      <w:r w:rsidRPr="00B829EB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BA5FE0" w:rsidRPr="00B829E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Постановление мо</w:t>
      </w:r>
      <w:r w:rsidRPr="00B829EB">
        <w:rPr>
          <w:rFonts w:ascii="Times New Roman" w:hAnsi="Times New Roman" w:cs="Times New Roman"/>
          <w:sz w:val="28"/>
          <w:szCs w:val="28"/>
        </w:rPr>
        <w:t xml:space="preserve">жет быть обжаловано в течение десяти </w:t>
      </w:r>
      <w:r w:rsidRPr="00B829EB" w:rsidR="00B06686">
        <w:rPr>
          <w:rFonts w:ascii="Times New Roman" w:hAnsi="Times New Roman" w:cs="Times New Roman"/>
          <w:sz w:val="28"/>
          <w:szCs w:val="28"/>
        </w:rPr>
        <w:t>дней</w:t>
      </w:r>
      <w:r w:rsidRPr="00B829EB">
        <w:rPr>
          <w:rFonts w:ascii="Times New Roman" w:hAnsi="Times New Roman" w:cs="Times New Roman"/>
          <w:sz w:val="28"/>
          <w:szCs w:val="28"/>
        </w:rPr>
        <w:t xml:space="preserve"> со дня получения </w:t>
      </w:r>
      <w:r w:rsidRPr="00B829EB" w:rsidR="00B06686">
        <w:rPr>
          <w:rFonts w:ascii="Times New Roman" w:hAnsi="Times New Roman" w:cs="Times New Roman"/>
          <w:sz w:val="28"/>
          <w:szCs w:val="28"/>
        </w:rPr>
        <w:t xml:space="preserve">или вручения </w:t>
      </w:r>
      <w:r w:rsidRPr="00B829EB">
        <w:rPr>
          <w:rFonts w:ascii="Times New Roman" w:hAnsi="Times New Roman" w:cs="Times New Roman"/>
          <w:sz w:val="28"/>
          <w:szCs w:val="28"/>
        </w:rPr>
        <w:t>копии постановления в Кондинский районный суд путем подачи жалобы через мирового судью судебного участка №</w:t>
      </w:r>
      <w:r w:rsidRPr="00B829EB" w:rsidR="00AF4F7F">
        <w:rPr>
          <w:rFonts w:ascii="Times New Roman" w:hAnsi="Times New Roman" w:cs="Times New Roman"/>
          <w:sz w:val="28"/>
          <w:szCs w:val="28"/>
        </w:rPr>
        <w:t>2</w:t>
      </w:r>
      <w:r w:rsidRPr="00B829EB">
        <w:rPr>
          <w:rFonts w:ascii="Times New Roman" w:hAnsi="Times New Roman" w:cs="Times New Roman"/>
          <w:sz w:val="28"/>
          <w:szCs w:val="28"/>
        </w:rPr>
        <w:t xml:space="preserve"> Кондинского судебного района Ханты-Мансийского автономного округа-Югры, либо</w:t>
      </w:r>
      <w:r w:rsidRPr="00B829EB">
        <w:rPr>
          <w:rFonts w:ascii="Times New Roman" w:hAnsi="Times New Roman" w:cs="Times New Roman"/>
          <w:sz w:val="28"/>
          <w:szCs w:val="28"/>
        </w:rPr>
        <w:t xml:space="preserve"> непосредственно в Кондинский районный суд Ханты-Мансийского автономного округа – Югры.</w:t>
      </w:r>
    </w:p>
    <w:p w:rsidR="00DD3D6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74F5C" w:rsidRPr="00B829EB" w:rsidP="00B066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73A8" w:rsidRPr="005C2AB5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C2AB5">
        <w:rPr>
          <w:rFonts w:ascii="Times New Roman" w:hAnsi="Times New Roman" w:cs="Times New Roman"/>
          <w:color w:val="FFFFFF" w:themeColor="background1"/>
          <w:sz w:val="28"/>
          <w:szCs w:val="28"/>
        </w:rPr>
        <w:t>Мировой судья</w:t>
      </w:r>
    </w:p>
    <w:p w:rsidR="00BA5FE0" w:rsidRPr="005C2AB5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C2AB5">
        <w:rPr>
          <w:rFonts w:ascii="Times New Roman" w:hAnsi="Times New Roman" w:cs="Times New Roman"/>
          <w:color w:val="FFFFFF" w:themeColor="background1"/>
          <w:sz w:val="28"/>
          <w:szCs w:val="28"/>
        </w:rPr>
        <w:t>Копия верна</w:t>
      </w:r>
      <w:r w:rsidRPr="005C2AB5" w:rsidR="00B829E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B67819" w:rsidRPr="00B829EB" w:rsidP="00BC2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4F73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B829EB">
        <w:rPr>
          <w:rFonts w:ascii="Times New Roman" w:hAnsi="Times New Roman" w:cs="Times New Roman"/>
          <w:sz w:val="28"/>
          <w:szCs w:val="28"/>
        </w:rPr>
        <w:t>Е.</w:t>
      </w:r>
      <w:r w:rsidR="004F73A8">
        <w:rPr>
          <w:rFonts w:ascii="Times New Roman" w:hAnsi="Times New Roman" w:cs="Times New Roman"/>
          <w:sz w:val="28"/>
          <w:szCs w:val="28"/>
        </w:rPr>
        <w:t>В</w:t>
      </w:r>
      <w:r w:rsidRPr="00B829EB">
        <w:rPr>
          <w:rFonts w:ascii="Times New Roman" w:hAnsi="Times New Roman" w:cs="Times New Roman"/>
          <w:sz w:val="28"/>
          <w:szCs w:val="28"/>
        </w:rPr>
        <w:t>. Че</w:t>
      </w:r>
      <w:r w:rsidR="004F73A8">
        <w:rPr>
          <w:rFonts w:ascii="Times New Roman" w:hAnsi="Times New Roman" w:cs="Times New Roman"/>
          <w:sz w:val="28"/>
          <w:szCs w:val="28"/>
        </w:rPr>
        <w:t>х</w:t>
      </w:r>
    </w:p>
    <w:sectPr w:rsidSect="00312905">
      <w:footerReference w:type="default" r:id="rId15"/>
      <w:pgSz w:w="11906" w:h="16838"/>
      <w:pgMar w:top="567" w:right="567" w:bottom="426" w:left="1418" w:header="720" w:footer="27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AE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882AE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8F0E29"/>
    <w:multiLevelType w:val="multilevel"/>
    <w:tmpl w:val="F970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756E2"/>
    <w:multiLevelType w:val="multilevel"/>
    <w:tmpl w:val="DA6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F5C"/>
    <w:rsid w:val="0002386D"/>
    <w:rsid w:val="00030359"/>
    <w:rsid w:val="000415BE"/>
    <w:rsid w:val="00074F5C"/>
    <w:rsid w:val="0009245B"/>
    <w:rsid w:val="00094195"/>
    <w:rsid w:val="000C338A"/>
    <w:rsid w:val="000D7597"/>
    <w:rsid w:val="000E2693"/>
    <w:rsid w:val="000F0D8F"/>
    <w:rsid w:val="0012787E"/>
    <w:rsid w:val="00136E2D"/>
    <w:rsid w:val="00142E8B"/>
    <w:rsid w:val="00153B33"/>
    <w:rsid w:val="00161B16"/>
    <w:rsid w:val="001C6647"/>
    <w:rsid w:val="001E2E72"/>
    <w:rsid w:val="001F114B"/>
    <w:rsid w:val="00205A9D"/>
    <w:rsid w:val="002111FD"/>
    <w:rsid w:val="002209B4"/>
    <w:rsid w:val="00240014"/>
    <w:rsid w:val="0025032A"/>
    <w:rsid w:val="002608DA"/>
    <w:rsid w:val="00265D73"/>
    <w:rsid w:val="002918DB"/>
    <w:rsid w:val="002B5731"/>
    <w:rsid w:val="002B65A8"/>
    <w:rsid w:val="002C2A8D"/>
    <w:rsid w:val="00312905"/>
    <w:rsid w:val="0032741B"/>
    <w:rsid w:val="00366BF5"/>
    <w:rsid w:val="003757AC"/>
    <w:rsid w:val="00390FAE"/>
    <w:rsid w:val="003976E1"/>
    <w:rsid w:val="003A399B"/>
    <w:rsid w:val="003D0E24"/>
    <w:rsid w:val="003D67A3"/>
    <w:rsid w:val="00401549"/>
    <w:rsid w:val="004025EB"/>
    <w:rsid w:val="004066DF"/>
    <w:rsid w:val="0043160C"/>
    <w:rsid w:val="00436B06"/>
    <w:rsid w:val="004402BC"/>
    <w:rsid w:val="00480E39"/>
    <w:rsid w:val="00494F94"/>
    <w:rsid w:val="004B027A"/>
    <w:rsid w:val="004F73A8"/>
    <w:rsid w:val="0051272F"/>
    <w:rsid w:val="00516C66"/>
    <w:rsid w:val="00562C59"/>
    <w:rsid w:val="0056522D"/>
    <w:rsid w:val="00577054"/>
    <w:rsid w:val="005A3645"/>
    <w:rsid w:val="005B21D2"/>
    <w:rsid w:val="005C2AB5"/>
    <w:rsid w:val="005F0957"/>
    <w:rsid w:val="005F178B"/>
    <w:rsid w:val="005F5BC8"/>
    <w:rsid w:val="00630ED7"/>
    <w:rsid w:val="006418C4"/>
    <w:rsid w:val="0065189D"/>
    <w:rsid w:val="0067672F"/>
    <w:rsid w:val="006977B4"/>
    <w:rsid w:val="006E7434"/>
    <w:rsid w:val="0071374F"/>
    <w:rsid w:val="00732F1A"/>
    <w:rsid w:val="007373A4"/>
    <w:rsid w:val="007610CD"/>
    <w:rsid w:val="00761C6A"/>
    <w:rsid w:val="007A7378"/>
    <w:rsid w:val="007C2D5A"/>
    <w:rsid w:val="007C6F35"/>
    <w:rsid w:val="007E13DC"/>
    <w:rsid w:val="007F2CB5"/>
    <w:rsid w:val="00814B34"/>
    <w:rsid w:val="00820C73"/>
    <w:rsid w:val="00824241"/>
    <w:rsid w:val="008731C4"/>
    <w:rsid w:val="00874994"/>
    <w:rsid w:val="00874A3A"/>
    <w:rsid w:val="00876EA0"/>
    <w:rsid w:val="00882A3B"/>
    <w:rsid w:val="00882AEE"/>
    <w:rsid w:val="008B2BFF"/>
    <w:rsid w:val="008D54BB"/>
    <w:rsid w:val="008E100E"/>
    <w:rsid w:val="00901C5F"/>
    <w:rsid w:val="00902BFD"/>
    <w:rsid w:val="00910631"/>
    <w:rsid w:val="00915ACF"/>
    <w:rsid w:val="009268FB"/>
    <w:rsid w:val="00944BCC"/>
    <w:rsid w:val="0094699A"/>
    <w:rsid w:val="00972846"/>
    <w:rsid w:val="00973B02"/>
    <w:rsid w:val="00996A49"/>
    <w:rsid w:val="009A777A"/>
    <w:rsid w:val="009F1145"/>
    <w:rsid w:val="00A12D1D"/>
    <w:rsid w:val="00A2413F"/>
    <w:rsid w:val="00A24447"/>
    <w:rsid w:val="00A3498B"/>
    <w:rsid w:val="00A60188"/>
    <w:rsid w:val="00A9637C"/>
    <w:rsid w:val="00AB5031"/>
    <w:rsid w:val="00AC4464"/>
    <w:rsid w:val="00AC4DEB"/>
    <w:rsid w:val="00AD42EA"/>
    <w:rsid w:val="00AF4661"/>
    <w:rsid w:val="00AF4F7F"/>
    <w:rsid w:val="00B06686"/>
    <w:rsid w:val="00B11A07"/>
    <w:rsid w:val="00B11DDE"/>
    <w:rsid w:val="00B238AD"/>
    <w:rsid w:val="00B34099"/>
    <w:rsid w:val="00B350A2"/>
    <w:rsid w:val="00B6753E"/>
    <w:rsid w:val="00B67819"/>
    <w:rsid w:val="00B733B4"/>
    <w:rsid w:val="00B75FE3"/>
    <w:rsid w:val="00B8003B"/>
    <w:rsid w:val="00B82887"/>
    <w:rsid w:val="00B829EB"/>
    <w:rsid w:val="00BA0D7C"/>
    <w:rsid w:val="00BA23F7"/>
    <w:rsid w:val="00BA5FE0"/>
    <w:rsid w:val="00BC2391"/>
    <w:rsid w:val="00BE14B4"/>
    <w:rsid w:val="00C06843"/>
    <w:rsid w:val="00C24ED0"/>
    <w:rsid w:val="00C45A37"/>
    <w:rsid w:val="00C57DC9"/>
    <w:rsid w:val="00C947B9"/>
    <w:rsid w:val="00CA1CE0"/>
    <w:rsid w:val="00CE056F"/>
    <w:rsid w:val="00CE4494"/>
    <w:rsid w:val="00CE57A6"/>
    <w:rsid w:val="00CE6647"/>
    <w:rsid w:val="00D02053"/>
    <w:rsid w:val="00D22F10"/>
    <w:rsid w:val="00D27078"/>
    <w:rsid w:val="00D30582"/>
    <w:rsid w:val="00D3370E"/>
    <w:rsid w:val="00D346A7"/>
    <w:rsid w:val="00D56F7D"/>
    <w:rsid w:val="00D66006"/>
    <w:rsid w:val="00DA6869"/>
    <w:rsid w:val="00DC1B10"/>
    <w:rsid w:val="00DD3D6B"/>
    <w:rsid w:val="00DF4F54"/>
    <w:rsid w:val="00E15960"/>
    <w:rsid w:val="00E66C63"/>
    <w:rsid w:val="00E8707A"/>
    <w:rsid w:val="00E97D4B"/>
    <w:rsid w:val="00EA556B"/>
    <w:rsid w:val="00EB24C8"/>
    <w:rsid w:val="00ED36D4"/>
    <w:rsid w:val="00ED4DBA"/>
    <w:rsid w:val="00F14754"/>
    <w:rsid w:val="00F359FD"/>
    <w:rsid w:val="00FD1BB3"/>
    <w:rsid w:val="00FD26CF"/>
    <w:rsid w:val="00FD4E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39ED5F-4EAA-4A96-BC6A-6FB1EC0D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074F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07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56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6522D"/>
  </w:style>
  <w:style w:type="paragraph" w:styleId="BalloonText">
    <w:name w:val="Balloon Text"/>
    <w:basedOn w:val="Normal"/>
    <w:link w:val="a1"/>
    <w:uiPriority w:val="99"/>
    <w:semiHidden/>
    <w:unhideWhenUsed/>
    <w:rsid w:val="007C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C2D5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a2"/>
    <w:qFormat/>
    <w:rsid w:val="009728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2">
    <w:name w:val="Название Знак"/>
    <w:basedOn w:val="DefaultParagraphFont"/>
    <w:link w:val="Title"/>
    <w:rsid w:val="00972846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915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15ACF"/>
    <w:rPr>
      <w:color w:val="0000FF"/>
      <w:u w:val="single"/>
    </w:rPr>
  </w:style>
  <w:style w:type="character" w:styleId="Emphasis">
    <w:name w:val="Emphasis"/>
    <w:uiPriority w:val="20"/>
    <w:qFormat/>
    <w:rsid w:val="00BA5FE0"/>
    <w:rPr>
      <w:i/>
      <w:iCs/>
    </w:rPr>
  </w:style>
  <w:style w:type="paragraph" w:styleId="BodyTextIndent">
    <w:name w:val="Body Text Indent"/>
    <w:basedOn w:val="Normal"/>
    <w:link w:val="a3"/>
    <w:rsid w:val="00BA5F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3">
    <w:name w:val="Основной текст с отступом Знак"/>
    <w:basedOn w:val="DefaultParagraphFont"/>
    <w:link w:val="BodyTextIndent"/>
    <w:rsid w:val="00BA5F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s-markdown-paragraph">
    <w:name w:val="ds-markdown-paragraph"/>
    <w:basedOn w:val="Normal"/>
    <w:rsid w:val="00E15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53968&amp;dst=2251&amp;field=134&amp;date=28.12.2023" TargetMode="External" /><Relationship Id="rId11" Type="http://schemas.openxmlformats.org/officeDocument/2006/relationships/hyperlink" Target="https://login.consultant.ru/link/?req=doc&amp;base=LAW&amp;n=464312&amp;dst=2605&amp;field=134&amp;date=28.12.2023" TargetMode="External" /><Relationship Id="rId12" Type="http://schemas.openxmlformats.org/officeDocument/2006/relationships/hyperlink" Target="https://login.consultant.ru/link/?req=doc&amp;base=LAW&amp;n=464312&amp;dst=6256&amp;field=134&amp;date=28.12.2023" TargetMode="External" /><Relationship Id="rId13" Type="http://schemas.openxmlformats.org/officeDocument/2006/relationships/hyperlink" Target="https://login.consultant.ru/link/?req=doc&amp;base=LAW&amp;n=464312&amp;dst=102733&amp;field=134&amp;date=28.12.2023" TargetMode="External" /><Relationship Id="rId14" Type="http://schemas.openxmlformats.org/officeDocument/2006/relationships/hyperlink" Target="https://login.consultant.ru/link/?req=doc&amp;base=LAW&amp;n=453335&amp;dst=9511&amp;field=134&amp;date=28.12.2023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LAW&amp;n=464892&amp;dst=2251&amp;field=134&amp;date=08.02.2024" TargetMode="External" /><Relationship Id="rId5" Type="http://schemas.openxmlformats.org/officeDocument/2006/relationships/hyperlink" Target="garantF1://12025267.12804" TargetMode="External" /><Relationship Id="rId6" Type="http://schemas.openxmlformats.org/officeDocument/2006/relationships/hyperlink" Target="garantF1://12025267.46" TargetMode="External" /><Relationship Id="rId7" Type="http://schemas.openxmlformats.org/officeDocument/2006/relationships/hyperlink" Target="https://login.consultant.ru/link/?req=doc&amp;base=LAW&amp;n=435205&amp;dst=100021&amp;field=134&amp;date=28.12.2023" TargetMode="External" /><Relationship Id="rId8" Type="http://schemas.openxmlformats.org/officeDocument/2006/relationships/hyperlink" Target="https://login.consultant.ru/link/?req=doc&amp;base=LAW&amp;n=453335&amp;dst=2605&amp;field=134&amp;date=28.12.2023" TargetMode="External" /><Relationship Id="rId9" Type="http://schemas.openxmlformats.org/officeDocument/2006/relationships/hyperlink" Target="https://login.consultant.ru/link/?req=doc&amp;base=LAW&amp;n=453335&amp;dst=6256&amp;field=134&amp;date=28.12.202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